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31" w:rsidRDefault="00017331" w:rsidP="00017331">
      <w:pPr>
        <w:jc w:val="center"/>
        <w:rPr>
          <w:rFonts w:ascii="Verdana" w:hAnsi="Verdana" w:cs="Times New Roman"/>
          <w:sz w:val="48"/>
          <w:szCs w:val="48"/>
        </w:rPr>
      </w:pPr>
    </w:p>
    <w:p w:rsidR="00017331" w:rsidRDefault="00017331" w:rsidP="00017331">
      <w:pPr>
        <w:jc w:val="center"/>
        <w:rPr>
          <w:rFonts w:ascii="Verdana" w:hAnsi="Verdana" w:cs="Times New Roman"/>
          <w:sz w:val="48"/>
          <w:szCs w:val="48"/>
        </w:rPr>
      </w:pPr>
    </w:p>
    <w:p w:rsidR="00017331" w:rsidRDefault="00017331" w:rsidP="00017331">
      <w:pPr>
        <w:jc w:val="center"/>
        <w:rPr>
          <w:rFonts w:ascii="Verdana" w:hAnsi="Verdana" w:cs="Times New Roman"/>
          <w:sz w:val="48"/>
          <w:szCs w:val="48"/>
        </w:rPr>
      </w:pPr>
    </w:p>
    <w:p w:rsidR="00017331" w:rsidRPr="00017331" w:rsidRDefault="00017331" w:rsidP="00017331">
      <w:pPr>
        <w:jc w:val="center"/>
        <w:rPr>
          <w:rFonts w:ascii="Verdana" w:hAnsi="Verdana" w:cs="Times New Roman"/>
          <w:sz w:val="48"/>
          <w:szCs w:val="48"/>
        </w:rPr>
      </w:pPr>
      <w:r w:rsidRPr="00017331">
        <w:rPr>
          <w:rFonts w:ascii="Verdana" w:hAnsi="Verdana" w:cs="Times New Roman"/>
          <w:sz w:val="48"/>
          <w:szCs w:val="48"/>
        </w:rPr>
        <w:t>Technology Interview</w:t>
      </w:r>
    </w:p>
    <w:p w:rsidR="00017331" w:rsidRPr="00017331" w:rsidRDefault="00017331" w:rsidP="00017331">
      <w:pPr>
        <w:jc w:val="center"/>
        <w:rPr>
          <w:rFonts w:ascii="Verdana" w:hAnsi="Verdana" w:cs="Times New Roman"/>
          <w:sz w:val="36"/>
          <w:szCs w:val="36"/>
        </w:rPr>
      </w:pPr>
    </w:p>
    <w:p w:rsidR="00017331" w:rsidRPr="00017331" w:rsidRDefault="00017331" w:rsidP="00017331">
      <w:pPr>
        <w:jc w:val="center"/>
        <w:rPr>
          <w:rFonts w:ascii="Verdana" w:hAnsi="Verdana" w:cs="Times New Roman"/>
          <w:sz w:val="36"/>
          <w:szCs w:val="36"/>
        </w:rPr>
      </w:pPr>
    </w:p>
    <w:p w:rsidR="00017331" w:rsidRPr="00017331" w:rsidRDefault="00017331" w:rsidP="00017331">
      <w:pPr>
        <w:jc w:val="center"/>
        <w:rPr>
          <w:rFonts w:ascii="Verdana" w:hAnsi="Verdana" w:cs="Times New Roman"/>
          <w:sz w:val="36"/>
          <w:szCs w:val="36"/>
        </w:rPr>
      </w:pPr>
      <w:r w:rsidRPr="00017331">
        <w:rPr>
          <w:rFonts w:ascii="Verdana" w:hAnsi="Verdana" w:cs="Times New Roman"/>
          <w:sz w:val="36"/>
          <w:szCs w:val="36"/>
        </w:rPr>
        <w:t>Written by:</w:t>
      </w:r>
    </w:p>
    <w:p w:rsidR="00017331" w:rsidRPr="00017331" w:rsidRDefault="00017331" w:rsidP="00017331">
      <w:pPr>
        <w:jc w:val="center"/>
        <w:rPr>
          <w:rFonts w:ascii="Verdana" w:hAnsi="Verdana" w:cs="Times New Roman"/>
          <w:sz w:val="36"/>
          <w:szCs w:val="36"/>
        </w:rPr>
      </w:pPr>
      <w:r w:rsidRPr="00017331">
        <w:rPr>
          <w:rFonts w:ascii="Verdana" w:hAnsi="Verdana" w:cs="Times New Roman"/>
          <w:sz w:val="36"/>
          <w:szCs w:val="36"/>
        </w:rPr>
        <w:t>Sandra J. Jones</w:t>
      </w:r>
    </w:p>
    <w:p w:rsidR="00017331" w:rsidRPr="00017331" w:rsidRDefault="00017331" w:rsidP="00017331">
      <w:pPr>
        <w:jc w:val="center"/>
        <w:rPr>
          <w:rFonts w:ascii="Verdana" w:hAnsi="Verdana" w:cs="Times New Roman"/>
          <w:sz w:val="36"/>
          <w:szCs w:val="36"/>
        </w:rPr>
      </w:pPr>
      <w:r w:rsidRPr="00017331">
        <w:rPr>
          <w:rFonts w:ascii="Verdana" w:hAnsi="Verdana" w:cs="Times New Roman"/>
          <w:sz w:val="36"/>
          <w:szCs w:val="36"/>
        </w:rPr>
        <w:t>Indiana University Southeast</w:t>
      </w:r>
    </w:p>
    <w:p w:rsidR="003C4CBE" w:rsidRPr="00C26CD4" w:rsidRDefault="003C4CBE" w:rsidP="008D5906">
      <w:pPr>
        <w:jc w:val="center"/>
        <w:rPr>
          <w:rFonts w:ascii="Verdana" w:hAnsi="Verdana"/>
          <w:sz w:val="36"/>
          <w:szCs w:val="36"/>
        </w:rPr>
      </w:pPr>
    </w:p>
    <w:p w:rsidR="00017331" w:rsidRPr="00C26CD4" w:rsidRDefault="00017331" w:rsidP="008D5906">
      <w:pPr>
        <w:jc w:val="center"/>
        <w:rPr>
          <w:rFonts w:ascii="Verdana" w:hAnsi="Verdana"/>
          <w:sz w:val="36"/>
          <w:szCs w:val="36"/>
        </w:rPr>
      </w:pPr>
      <w:r w:rsidRPr="00C26CD4">
        <w:rPr>
          <w:rFonts w:ascii="Verdana" w:hAnsi="Verdana"/>
          <w:sz w:val="36"/>
          <w:szCs w:val="36"/>
        </w:rPr>
        <w:t>April 18, 2013</w:t>
      </w:r>
    </w:p>
    <w:p w:rsidR="00017331" w:rsidRDefault="00017331" w:rsidP="008D5906">
      <w:pPr>
        <w:jc w:val="center"/>
        <w:rPr>
          <w:rFonts w:ascii="Verdana" w:hAnsi="Verdana"/>
          <w:b/>
          <w:sz w:val="28"/>
          <w:szCs w:val="28"/>
        </w:rPr>
      </w:pPr>
    </w:p>
    <w:p w:rsidR="00017331" w:rsidRDefault="00017331" w:rsidP="008D5906">
      <w:pPr>
        <w:jc w:val="center"/>
        <w:rPr>
          <w:rFonts w:ascii="Verdana" w:hAnsi="Verdana"/>
          <w:b/>
          <w:sz w:val="28"/>
          <w:szCs w:val="28"/>
        </w:rPr>
      </w:pPr>
    </w:p>
    <w:p w:rsidR="00017331" w:rsidRDefault="00017331" w:rsidP="008D5906">
      <w:pPr>
        <w:jc w:val="center"/>
        <w:rPr>
          <w:rFonts w:ascii="Verdana" w:hAnsi="Verdana"/>
          <w:b/>
          <w:sz w:val="28"/>
          <w:szCs w:val="28"/>
        </w:rPr>
      </w:pPr>
    </w:p>
    <w:p w:rsidR="00017331" w:rsidRDefault="00017331" w:rsidP="008D5906">
      <w:pPr>
        <w:jc w:val="center"/>
        <w:rPr>
          <w:rFonts w:ascii="Verdana" w:hAnsi="Verdana"/>
          <w:b/>
          <w:sz w:val="28"/>
          <w:szCs w:val="28"/>
        </w:rPr>
      </w:pPr>
    </w:p>
    <w:p w:rsidR="00017331" w:rsidRDefault="00017331" w:rsidP="008D5906">
      <w:pPr>
        <w:jc w:val="center"/>
        <w:rPr>
          <w:rFonts w:ascii="Verdana" w:hAnsi="Verdana"/>
          <w:b/>
          <w:sz w:val="28"/>
          <w:szCs w:val="28"/>
        </w:rPr>
      </w:pPr>
    </w:p>
    <w:p w:rsidR="00017331" w:rsidRDefault="00017331" w:rsidP="008D5906">
      <w:pPr>
        <w:jc w:val="center"/>
        <w:rPr>
          <w:rFonts w:ascii="Verdana" w:hAnsi="Verdana"/>
          <w:b/>
          <w:sz w:val="28"/>
          <w:szCs w:val="28"/>
        </w:rPr>
      </w:pPr>
    </w:p>
    <w:p w:rsidR="00017331" w:rsidRDefault="00017331" w:rsidP="008D5906">
      <w:pPr>
        <w:jc w:val="center"/>
        <w:rPr>
          <w:rFonts w:ascii="Verdana" w:hAnsi="Verdana"/>
          <w:b/>
          <w:sz w:val="28"/>
          <w:szCs w:val="28"/>
        </w:rPr>
      </w:pPr>
    </w:p>
    <w:p w:rsidR="00017331" w:rsidRDefault="00017331" w:rsidP="008D5906">
      <w:pPr>
        <w:jc w:val="center"/>
        <w:rPr>
          <w:rFonts w:ascii="Verdana" w:hAnsi="Verdana"/>
          <w:b/>
          <w:sz w:val="28"/>
          <w:szCs w:val="28"/>
        </w:rPr>
      </w:pPr>
    </w:p>
    <w:p w:rsidR="008D5906" w:rsidRPr="008D5906" w:rsidRDefault="008D5906" w:rsidP="008D5906">
      <w:pPr>
        <w:jc w:val="center"/>
        <w:rPr>
          <w:rFonts w:ascii="Verdana" w:hAnsi="Verdana"/>
          <w:b/>
          <w:sz w:val="28"/>
          <w:szCs w:val="28"/>
        </w:rPr>
      </w:pPr>
      <w:r w:rsidRPr="008D5906">
        <w:rPr>
          <w:rFonts w:ascii="Verdana" w:hAnsi="Verdana"/>
          <w:b/>
          <w:sz w:val="28"/>
          <w:szCs w:val="28"/>
        </w:rPr>
        <w:lastRenderedPageBreak/>
        <w:t>Technology Interview</w:t>
      </w:r>
    </w:p>
    <w:p w:rsidR="008D5906" w:rsidRDefault="008D5906" w:rsidP="00BE48BA">
      <w:pPr>
        <w:spacing w:line="480" w:lineRule="auto"/>
        <w:ind w:firstLine="720"/>
        <w:rPr>
          <w:rFonts w:ascii="Verdana" w:hAnsi="Verdana"/>
          <w:sz w:val="24"/>
          <w:szCs w:val="24"/>
        </w:rPr>
      </w:pPr>
      <w:r w:rsidRPr="008D5906">
        <w:rPr>
          <w:rFonts w:ascii="Verdana" w:hAnsi="Verdana"/>
          <w:sz w:val="24"/>
          <w:szCs w:val="24"/>
        </w:rPr>
        <w:t xml:space="preserve">I recently interviewed </w:t>
      </w:r>
      <w:r w:rsidR="002E4813">
        <w:rPr>
          <w:rFonts w:ascii="Verdana" w:hAnsi="Verdana"/>
          <w:sz w:val="24"/>
          <w:szCs w:val="24"/>
        </w:rPr>
        <w:t xml:space="preserve">Beth Day, </w:t>
      </w:r>
      <w:r w:rsidRPr="008D5906">
        <w:rPr>
          <w:rFonts w:ascii="Verdana" w:hAnsi="Verdana"/>
          <w:sz w:val="24"/>
          <w:szCs w:val="24"/>
        </w:rPr>
        <w:t xml:space="preserve">the technology </w:t>
      </w:r>
      <w:r w:rsidR="006848C9">
        <w:rPr>
          <w:rFonts w:ascii="Verdana" w:hAnsi="Verdana"/>
          <w:sz w:val="24"/>
          <w:szCs w:val="24"/>
        </w:rPr>
        <w:t xml:space="preserve">instructor and </w:t>
      </w:r>
      <w:r w:rsidRPr="008D5906">
        <w:rPr>
          <w:rFonts w:ascii="Verdana" w:hAnsi="Verdana"/>
          <w:sz w:val="24"/>
          <w:szCs w:val="24"/>
        </w:rPr>
        <w:t>coordinator for Jonathan Jennings Elementary School</w:t>
      </w:r>
      <w:r w:rsidR="006848C9">
        <w:rPr>
          <w:rFonts w:ascii="Verdana" w:hAnsi="Verdana"/>
          <w:sz w:val="24"/>
          <w:szCs w:val="24"/>
        </w:rPr>
        <w:t xml:space="preserve"> (JJES)</w:t>
      </w:r>
      <w:r w:rsidR="002E4813">
        <w:rPr>
          <w:rFonts w:ascii="Verdana" w:hAnsi="Verdana"/>
          <w:sz w:val="24"/>
          <w:szCs w:val="24"/>
        </w:rPr>
        <w:t xml:space="preserve"> located in the Greater Clark County School district</w:t>
      </w:r>
      <w:r w:rsidRPr="008D5906">
        <w:rPr>
          <w:rFonts w:ascii="Verdana" w:hAnsi="Verdana"/>
          <w:sz w:val="24"/>
          <w:szCs w:val="24"/>
        </w:rPr>
        <w:t xml:space="preserve">.  </w:t>
      </w:r>
      <w:r w:rsidR="00176A87">
        <w:rPr>
          <w:rFonts w:ascii="Verdana" w:hAnsi="Verdana"/>
          <w:sz w:val="24"/>
          <w:szCs w:val="24"/>
        </w:rPr>
        <w:t>She related that</w:t>
      </w:r>
      <w:r w:rsidR="002E4813">
        <w:rPr>
          <w:rFonts w:ascii="Verdana" w:hAnsi="Verdana"/>
          <w:sz w:val="24"/>
          <w:szCs w:val="24"/>
        </w:rPr>
        <w:t xml:space="preserve"> t</w:t>
      </w:r>
      <w:r w:rsidR="00A153FD">
        <w:rPr>
          <w:rFonts w:ascii="Verdana" w:hAnsi="Verdana"/>
          <w:sz w:val="24"/>
          <w:szCs w:val="24"/>
        </w:rPr>
        <w:t xml:space="preserve">eachers will have </w:t>
      </w:r>
      <w:r w:rsidR="00BE48BA">
        <w:rPr>
          <w:rFonts w:ascii="Verdana" w:hAnsi="Verdana"/>
          <w:sz w:val="24"/>
          <w:szCs w:val="24"/>
        </w:rPr>
        <w:t>Smartboards</w:t>
      </w:r>
      <w:r w:rsidR="00A153FD">
        <w:rPr>
          <w:rFonts w:ascii="Verdana" w:hAnsi="Verdana"/>
          <w:sz w:val="24"/>
          <w:szCs w:val="24"/>
        </w:rPr>
        <w:t xml:space="preserve"> and projectors in every classroom starting next fall.  She </w:t>
      </w:r>
      <w:r w:rsidR="00E22BE9">
        <w:rPr>
          <w:rFonts w:ascii="Verdana" w:hAnsi="Verdana"/>
          <w:sz w:val="24"/>
          <w:szCs w:val="24"/>
        </w:rPr>
        <w:t>r</w:t>
      </w:r>
      <w:r w:rsidR="00A153FD">
        <w:rPr>
          <w:rFonts w:ascii="Verdana" w:hAnsi="Verdana"/>
          <w:sz w:val="24"/>
          <w:szCs w:val="24"/>
        </w:rPr>
        <w:t>elated that each student in grade</w:t>
      </w:r>
      <w:r w:rsidR="00703D5D">
        <w:rPr>
          <w:rFonts w:ascii="Verdana" w:hAnsi="Verdana"/>
          <w:sz w:val="24"/>
          <w:szCs w:val="24"/>
        </w:rPr>
        <w:t>s</w:t>
      </w:r>
      <w:r w:rsidR="00A153FD">
        <w:rPr>
          <w:rFonts w:ascii="Verdana" w:hAnsi="Verdana"/>
          <w:sz w:val="24"/>
          <w:szCs w:val="24"/>
        </w:rPr>
        <w:t xml:space="preserve"> 3-5 will </w:t>
      </w:r>
      <w:r w:rsidR="00703D5D">
        <w:rPr>
          <w:rFonts w:ascii="Verdana" w:hAnsi="Verdana"/>
          <w:sz w:val="24"/>
          <w:szCs w:val="24"/>
        </w:rPr>
        <w:t>receive</w:t>
      </w:r>
      <w:r w:rsidR="00A153FD">
        <w:rPr>
          <w:rFonts w:ascii="Verdana" w:hAnsi="Verdana"/>
          <w:sz w:val="24"/>
          <w:szCs w:val="24"/>
        </w:rPr>
        <w:t xml:space="preserve"> Chromebooks for </w:t>
      </w:r>
      <w:r w:rsidR="00703D5D">
        <w:rPr>
          <w:rFonts w:ascii="Verdana" w:hAnsi="Verdana"/>
          <w:sz w:val="24"/>
          <w:szCs w:val="24"/>
        </w:rPr>
        <w:t xml:space="preserve">home and </w:t>
      </w:r>
      <w:r w:rsidR="00A153FD">
        <w:rPr>
          <w:rFonts w:ascii="Verdana" w:hAnsi="Verdana"/>
          <w:sz w:val="24"/>
          <w:szCs w:val="24"/>
        </w:rPr>
        <w:t xml:space="preserve">school use </w:t>
      </w:r>
      <w:r w:rsidR="00703D5D">
        <w:rPr>
          <w:rFonts w:ascii="Verdana" w:hAnsi="Verdana"/>
          <w:sz w:val="24"/>
          <w:szCs w:val="24"/>
        </w:rPr>
        <w:t xml:space="preserve">beginning </w:t>
      </w:r>
      <w:r w:rsidR="00A153FD">
        <w:rPr>
          <w:rFonts w:ascii="Verdana" w:hAnsi="Verdana"/>
          <w:sz w:val="24"/>
          <w:szCs w:val="24"/>
        </w:rPr>
        <w:t>next fall as well.  As far as productivity tools, most teachers rely on</w:t>
      </w:r>
      <w:r w:rsidR="006848C9">
        <w:rPr>
          <w:rFonts w:ascii="Verdana" w:hAnsi="Verdana"/>
          <w:sz w:val="24"/>
          <w:szCs w:val="24"/>
        </w:rPr>
        <w:t>ly on</w:t>
      </w:r>
      <w:r w:rsidR="00A153FD">
        <w:rPr>
          <w:rFonts w:ascii="Verdana" w:hAnsi="Verdana"/>
          <w:sz w:val="24"/>
          <w:szCs w:val="24"/>
        </w:rPr>
        <w:t xml:space="preserve"> Microsoft Office.  The most widely used software to deliver instruction in the classroom is Smart Notebook and web-based tools such as Raz-Kids, Scholastic Read 180, and System 44.</w:t>
      </w:r>
      <w:r w:rsidR="00703D5D">
        <w:rPr>
          <w:rFonts w:ascii="Verdana" w:hAnsi="Verdana"/>
          <w:sz w:val="24"/>
          <w:szCs w:val="24"/>
        </w:rPr>
        <w:t xml:space="preserve">  </w:t>
      </w:r>
      <w:r w:rsidR="00DF1D39">
        <w:rPr>
          <w:rFonts w:ascii="Verdana" w:hAnsi="Verdana"/>
          <w:sz w:val="24"/>
          <w:szCs w:val="24"/>
        </w:rPr>
        <w:t>Currently, t</w:t>
      </w:r>
      <w:r w:rsidR="00703D5D">
        <w:rPr>
          <w:rFonts w:ascii="Verdana" w:hAnsi="Verdana"/>
          <w:sz w:val="24"/>
          <w:szCs w:val="24"/>
        </w:rPr>
        <w:t>he resources for incorporating multimedia into lessons are all web-based</w:t>
      </w:r>
      <w:r w:rsidR="00DF1D39">
        <w:rPr>
          <w:rFonts w:ascii="Verdana" w:hAnsi="Verdana"/>
          <w:sz w:val="24"/>
          <w:szCs w:val="24"/>
        </w:rPr>
        <w:t xml:space="preserve"> </w:t>
      </w:r>
      <w:r w:rsidR="003B4220">
        <w:rPr>
          <w:rFonts w:ascii="Verdana" w:hAnsi="Verdana"/>
          <w:sz w:val="24"/>
          <w:szCs w:val="24"/>
        </w:rPr>
        <w:t>via S</w:t>
      </w:r>
      <w:r w:rsidR="00DF1D39">
        <w:rPr>
          <w:rFonts w:ascii="Verdana" w:hAnsi="Verdana"/>
          <w:sz w:val="24"/>
          <w:szCs w:val="24"/>
        </w:rPr>
        <w:t>martboards and projectors</w:t>
      </w:r>
      <w:r w:rsidR="00703D5D">
        <w:rPr>
          <w:rFonts w:ascii="Verdana" w:hAnsi="Verdana"/>
          <w:sz w:val="24"/>
          <w:szCs w:val="24"/>
        </w:rPr>
        <w:t xml:space="preserve">.  </w:t>
      </w:r>
    </w:p>
    <w:p w:rsidR="00B24A6A" w:rsidRDefault="00703D5D" w:rsidP="008D5906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J</w:t>
      </w:r>
      <w:r w:rsidR="006848C9">
        <w:rPr>
          <w:rFonts w:ascii="Verdana" w:hAnsi="Verdana"/>
          <w:sz w:val="24"/>
          <w:szCs w:val="24"/>
        </w:rPr>
        <w:t>JES</w:t>
      </w:r>
      <w:r>
        <w:rPr>
          <w:rFonts w:ascii="Verdana" w:hAnsi="Verdana"/>
          <w:sz w:val="24"/>
          <w:szCs w:val="24"/>
        </w:rPr>
        <w:t xml:space="preserve"> offers a variety of technology management tools.  They utilize ID scanners for personnel </w:t>
      </w:r>
      <w:r w:rsidR="006848C9">
        <w:rPr>
          <w:rFonts w:ascii="Verdana" w:hAnsi="Verdana"/>
          <w:sz w:val="24"/>
          <w:szCs w:val="24"/>
        </w:rPr>
        <w:t xml:space="preserve">entry </w:t>
      </w:r>
      <w:r>
        <w:rPr>
          <w:rFonts w:ascii="Verdana" w:hAnsi="Verdana"/>
          <w:sz w:val="24"/>
          <w:szCs w:val="24"/>
        </w:rPr>
        <w:t>and recently installed video surveillance cameras at the front office for visitor identification before entering the building.  They also offer several software tools for grading including: P</w:t>
      </w:r>
      <w:r w:rsidR="00BE48BA">
        <w:rPr>
          <w:rFonts w:ascii="Verdana" w:hAnsi="Verdana"/>
          <w:sz w:val="24"/>
          <w:szCs w:val="24"/>
        </w:rPr>
        <w:t xml:space="preserve">owerSchool, Skyware, ISTAR, IREAD, INORS, Acuity, and Inform.  </w:t>
      </w:r>
      <w:r w:rsidR="00EB65E1">
        <w:rPr>
          <w:rFonts w:ascii="Verdana" w:hAnsi="Verdana"/>
          <w:sz w:val="24"/>
          <w:szCs w:val="24"/>
        </w:rPr>
        <w:t>They utilize Acuity, STAR, and 21</w:t>
      </w:r>
      <w:r w:rsidR="00EB65E1" w:rsidRPr="00EB65E1">
        <w:rPr>
          <w:rFonts w:ascii="Verdana" w:hAnsi="Verdana"/>
          <w:sz w:val="24"/>
          <w:szCs w:val="24"/>
          <w:vertAlign w:val="superscript"/>
        </w:rPr>
        <w:t>st</w:t>
      </w:r>
      <w:r w:rsidR="00EB65E1">
        <w:rPr>
          <w:rFonts w:ascii="Verdana" w:hAnsi="Verdana"/>
          <w:sz w:val="24"/>
          <w:szCs w:val="24"/>
        </w:rPr>
        <w:t xml:space="preserve"> Centur</w:t>
      </w:r>
      <w:r w:rsidR="00D54954">
        <w:rPr>
          <w:rFonts w:ascii="Verdana" w:hAnsi="Verdana"/>
          <w:sz w:val="24"/>
          <w:szCs w:val="24"/>
        </w:rPr>
        <w:t>y Skills for portfolio purpose</w:t>
      </w:r>
      <w:r w:rsidR="00B24A6A">
        <w:rPr>
          <w:rFonts w:ascii="Verdana" w:hAnsi="Verdana"/>
          <w:sz w:val="24"/>
          <w:szCs w:val="24"/>
        </w:rPr>
        <w:t xml:space="preserve">s.  The Greater Clark County Schools do not offer computer based online courses at the elementary level, but do offer </w:t>
      </w:r>
      <w:r w:rsidR="00547CED">
        <w:rPr>
          <w:rFonts w:ascii="Verdana" w:hAnsi="Verdana"/>
          <w:sz w:val="24"/>
          <w:szCs w:val="24"/>
        </w:rPr>
        <w:t xml:space="preserve">a couple </w:t>
      </w:r>
      <w:bookmarkStart w:id="0" w:name="_GoBack"/>
      <w:bookmarkEnd w:id="0"/>
      <w:r w:rsidR="00B24A6A">
        <w:rPr>
          <w:rFonts w:ascii="Verdana" w:hAnsi="Verdana"/>
          <w:sz w:val="24"/>
          <w:szCs w:val="24"/>
        </w:rPr>
        <w:t xml:space="preserve">for high school.  </w:t>
      </w:r>
    </w:p>
    <w:p w:rsidR="00BE48BA" w:rsidRDefault="00EB65E1" w:rsidP="008D5906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B24A6A">
        <w:rPr>
          <w:rFonts w:ascii="Verdana" w:hAnsi="Verdana"/>
          <w:sz w:val="24"/>
          <w:szCs w:val="24"/>
        </w:rPr>
        <w:t>The strategies for troubleshooting and maintaining various hardware and software configurations at J</w:t>
      </w:r>
      <w:r w:rsidR="006848C9">
        <w:rPr>
          <w:rFonts w:ascii="Verdana" w:hAnsi="Verdana"/>
          <w:sz w:val="24"/>
          <w:szCs w:val="24"/>
        </w:rPr>
        <w:t xml:space="preserve">JES </w:t>
      </w:r>
      <w:r w:rsidR="00B24A6A">
        <w:rPr>
          <w:rFonts w:ascii="Verdana" w:hAnsi="Verdana"/>
          <w:sz w:val="24"/>
          <w:szCs w:val="24"/>
        </w:rPr>
        <w:t xml:space="preserve">are usually self-addressed by the </w:t>
      </w:r>
      <w:r w:rsidR="00B24A6A">
        <w:rPr>
          <w:rFonts w:ascii="Verdana" w:hAnsi="Verdana"/>
          <w:sz w:val="24"/>
          <w:szCs w:val="24"/>
        </w:rPr>
        <w:lastRenderedPageBreak/>
        <w:t xml:space="preserve">technology coordinator through trial and error.  </w:t>
      </w:r>
      <w:r w:rsidR="00F37212">
        <w:rPr>
          <w:rFonts w:ascii="Verdana" w:hAnsi="Verdana"/>
          <w:sz w:val="24"/>
          <w:szCs w:val="24"/>
        </w:rPr>
        <w:t xml:space="preserve">Their computer network is part of the main server which is based at Jeffersonville High School.  The Greater Clark County School </w:t>
      </w:r>
      <w:r w:rsidR="00022CA4">
        <w:rPr>
          <w:rFonts w:ascii="Verdana" w:hAnsi="Verdana"/>
          <w:sz w:val="24"/>
          <w:szCs w:val="24"/>
        </w:rPr>
        <w:t>staff is</w:t>
      </w:r>
      <w:r w:rsidR="00F37212">
        <w:rPr>
          <w:rFonts w:ascii="Verdana" w:hAnsi="Verdana"/>
          <w:sz w:val="24"/>
          <w:szCs w:val="24"/>
        </w:rPr>
        <w:t xml:space="preserve"> given network privileges based on their hierarchy</w:t>
      </w:r>
      <w:r w:rsidR="006848C9">
        <w:rPr>
          <w:rFonts w:ascii="Verdana" w:hAnsi="Verdana"/>
          <w:sz w:val="24"/>
          <w:szCs w:val="24"/>
        </w:rPr>
        <w:t xml:space="preserve"> of need</w:t>
      </w:r>
      <w:r w:rsidR="00F37212">
        <w:rPr>
          <w:rFonts w:ascii="Verdana" w:hAnsi="Verdana"/>
          <w:sz w:val="24"/>
          <w:szCs w:val="24"/>
        </w:rPr>
        <w:t>.</w:t>
      </w:r>
      <w:r w:rsidR="006848C9">
        <w:rPr>
          <w:rFonts w:ascii="Verdana" w:hAnsi="Verdana"/>
          <w:sz w:val="24"/>
          <w:szCs w:val="24"/>
        </w:rPr>
        <w:t xml:space="preserve">  JJES</w:t>
      </w:r>
      <w:r w:rsidR="002E333C">
        <w:rPr>
          <w:rFonts w:ascii="Verdana" w:hAnsi="Verdana"/>
          <w:sz w:val="24"/>
          <w:szCs w:val="24"/>
        </w:rPr>
        <w:t xml:space="preserve"> offers </w:t>
      </w:r>
      <w:r w:rsidR="00F37212">
        <w:rPr>
          <w:rFonts w:ascii="Verdana" w:hAnsi="Verdana"/>
          <w:sz w:val="24"/>
          <w:szCs w:val="24"/>
        </w:rPr>
        <w:t xml:space="preserve">professional development and planning periods each week </w:t>
      </w:r>
      <w:r w:rsidR="002E333C">
        <w:rPr>
          <w:rFonts w:ascii="Verdana" w:hAnsi="Verdana"/>
          <w:sz w:val="24"/>
          <w:szCs w:val="24"/>
        </w:rPr>
        <w:t xml:space="preserve">as needed or requested </w:t>
      </w:r>
      <w:r w:rsidR="00F37212">
        <w:rPr>
          <w:rFonts w:ascii="Verdana" w:hAnsi="Verdana"/>
          <w:sz w:val="24"/>
          <w:szCs w:val="24"/>
        </w:rPr>
        <w:t>to a</w:t>
      </w:r>
      <w:r w:rsidR="00A7499E">
        <w:rPr>
          <w:rFonts w:ascii="Verdana" w:hAnsi="Verdana"/>
          <w:sz w:val="24"/>
          <w:szCs w:val="24"/>
        </w:rPr>
        <w:t>ddress</w:t>
      </w:r>
      <w:r w:rsidR="002E333C">
        <w:rPr>
          <w:rFonts w:ascii="Verdana" w:hAnsi="Verdana"/>
          <w:sz w:val="24"/>
          <w:szCs w:val="24"/>
        </w:rPr>
        <w:t xml:space="preserve"> and maximize technology resources.  </w:t>
      </w:r>
    </w:p>
    <w:p w:rsidR="002E333C" w:rsidRDefault="002E333C" w:rsidP="008D5906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The Greater Clark County School Corporation makes all decisions for planning and purchasing technology resources.  However, requests </w:t>
      </w:r>
      <w:r w:rsidR="00022CA4">
        <w:rPr>
          <w:rFonts w:ascii="Verdana" w:hAnsi="Verdana"/>
          <w:sz w:val="24"/>
          <w:szCs w:val="24"/>
        </w:rPr>
        <w:t xml:space="preserve">at JJES </w:t>
      </w:r>
      <w:r>
        <w:rPr>
          <w:rFonts w:ascii="Verdana" w:hAnsi="Verdana"/>
          <w:sz w:val="24"/>
          <w:szCs w:val="24"/>
        </w:rPr>
        <w:t>can be made through the</w:t>
      </w:r>
      <w:r w:rsidR="00022CA4">
        <w:rPr>
          <w:rFonts w:ascii="Verdana" w:hAnsi="Verdana"/>
          <w:sz w:val="24"/>
          <w:szCs w:val="24"/>
        </w:rPr>
        <w:t>ir</w:t>
      </w:r>
      <w:r>
        <w:rPr>
          <w:rFonts w:ascii="Verdana" w:hAnsi="Verdana"/>
          <w:sz w:val="24"/>
          <w:szCs w:val="24"/>
        </w:rPr>
        <w:t xml:space="preserve"> PTO with input fr</w:t>
      </w:r>
      <w:r w:rsidR="00BC3C9E">
        <w:rPr>
          <w:rFonts w:ascii="Verdana" w:hAnsi="Verdana"/>
          <w:sz w:val="24"/>
          <w:szCs w:val="24"/>
        </w:rPr>
        <w:t>om the technology coordinator.  The technology coordinator recommended web-based software to support and enhance the school curriculum rather than purchasing.  All b</w:t>
      </w:r>
      <w:r>
        <w:rPr>
          <w:rFonts w:ascii="Verdana" w:hAnsi="Verdana"/>
          <w:sz w:val="24"/>
          <w:szCs w:val="24"/>
        </w:rPr>
        <w:t xml:space="preserve">udget planning and management procedures are decided by the </w:t>
      </w:r>
      <w:r w:rsidR="00BC3C9E">
        <w:rPr>
          <w:rFonts w:ascii="Verdana" w:hAnsi="Verdana"/>
          <w:sz w:val="24"/>
          <w:szCs w:val="24"/>
        </w:rPr>
        <w:t xml:space="preserve">Greater Clark County School </w:t>
      </w:r>
      <w:r>
        <w:rPr>
          <w:rFonts w:ascii="Verdana" w:hAnsi="Verdana"/>
          <w:sz w:val="24"/>
          <w:szCs w:val="24"/>
        </w:rPr>
        <w:t xml:space="preserve">Corporation as well.  </w:t>
      </w:r>
      <w:r w:rsidR="00514FA7">
        <w:rPr>
          <w:rFonts w:ascii="Verdana" w:hAnsi="Verdana"/>
          <w:sz w:val="24"/>
          <w:szCs w:val="24"/>
        </w:rPr>
        <w:t>The procedures for t</w:t>
      </w:r>
      <w:r w:rsidR="00911F28">
        <w:rPr>
          <w:rFonts w:ascii="Verdana" w:hAnsi="Verdana"/>
          <w:sz w:val="24"/>
          <w:szCs w:val="24"/>
        </w:rPr>
        <w:t>roubleshooting and preventative maintenance of the technology infrastructure</w:t>
      </w:r>
      <w:r w:rsidR="00514FA7">
        <w:rPr>
          <w:rFonts w:ascii="Verdana" w:hAnsi="Verdana"/>
          <w:sz w:val="24"/>
          <w:szCs w:val="24"/>
        </w:rPr>
        <w:t xml:space="preserve"> are maintained by the network administrators at Jeffersonville High School.  </w:t>
      </w:r>
    </w:p>
    <w:p w:rsidR="00BC3C9E" w:rsidRDefault="009767A1" w:rsidP="008D5906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BA5210">
        <w:rPr>
          <w:rFonts w:ascii="Verdana" w:hAnsi="Verdana"/>
          <w:sz w:val="24"/>
          <w:szCs w:val="24"/>
        </w:rPr>
        <w:t>The Greater Clark County School Corporation offers professional development once a month for technology coordinators t</w:t>
      </w:r>
      <w:r>
        <w:rPr>
          <w:rFonts w:ascii="Verdana" w:hAnsi="Verdana"/>
          <w:sz w:val="24"/>
          <w:szCs w:val="24"/>
        </w:rPr>
        <w:t>o ensure continuous learning</w:t>
      </w:r>
      <w:r w:rsidR="00BC3C9E">
        <w:rPr>
          <w:rFonts w:ascii="Verdana" w:hAnsi="Verdana"/>
          <w:sz w:val="24"/>
          <w:szCs w:val="24"/>
        </w:rPr>
        <w:t xml:space="preserve"> of school facilities, technology resources, and purchase</w:t>
      </w:r>
      <w:r w:rsidR="007748EB">
        <w:rPr>
          <w:rFonts w:ascii="Verdana" w:hAnsi="Verdana"/>
          <w:sz w:val="24"/>
          <w:szCs w:val="24"/>
        </w:rPr>
        <w:t>s</w:t>
      </w:r>
      <w:r w:rsidR="00BA5210">
        <w:rPr>
          <w:rFonts w:ascii="Verdana" w:hAnsi="Verdana"/>
          <w:sz w:val="24"/>
          <w:szCs w:val="24"/>
        </w:rPr>
        <w:t>.</w:t>
      </w:r>
    </w:p>
    <w:p w:rsidR="00BA5210" w:rsidRPr="008D5906" w:rsidRDefault="00BA5210" w:rsidP="008D5906">
      <w:pPr>
        <w:spacing w:line="480" w:lineRule="auto"/>
        <w:rPr>
          <w:rFonts w:ascii="Verdana" w:hAnsi="Verdana"/>
          <w:sz w:val="24"/>
          <w:szCs w:val="24"/>
        </w:rPr>
      </w:pPr>
    </w:p>
    <w:sectPr w:rsidR="00BA5210" w:rsidRPr="008D5906" w:rsidSect="0001733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3E" w:rsidRDefault="0030293E" w:rsidP="000A1686">
      <w:pPr>
        <w:spacing w:after="0" w:line="240" w:lineRule="auto"/>
      </w:pPr>
      <w:r>
        <w:separator/>
      </w:r>
    </w:p>
  </w:endnote>
  <w:endnote w:type="continuationSeparator" w:id="0">
    <w:p w:rsidR="0030293E" w:rsidRDefault="0030293E" w:rsidP="000A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3E" w:rsidRDefault="0030293E" w:rsidP="000A1686">
      <w:pPr>
        <w:spacing w:after="0" w:line="240" w:lineRule="auto"/>
      </w:pPr>
      <w:r>
        <w:separator/>
      </w:r>
    </w:p>
  </w:footnote>
  <w:footnote w:type="continuationSeparator" w:id="0">
    <w:p w:rsidR="0030293E" w:rsidRDefault="0030293E" w:rsidP="000A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4069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1686" w:rsidRDefault="000A16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C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1686" w:rsidRDefault="000A16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62704"/>
    <w:multiLevelType w:val="hybridMultilevel"/>
    <w:tmpl w:val="FD3EE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06"/>
    <w:rsid w:val="00017331"/>
    <w:rsid w:val="00022CA4"/>
    <w:rsid w:val="000A1686"/>
    <w:rsid w:val="00176A87"/>
    <w:rsid w:val="001E2228"/>
    <w:rsid w:val="002A6C60"/>
    <w:rsid w:val="002E333C"/>
    <w:rsid w:val="002E4813"/>
    <w:rsid w:val="0030293E"/>
    <w:rsid w:val="003B4220"/>
    <w:rsid w:val="003C4CBE"/>
    <w:rsid w:val="00500EF1"/>
    <w:rsid w:val="00514FA7"/>
    <w:rsid w:val="005323F5"/>
    <w:rsid w:val="00547CED"/>
    <w:rsid w:val="006848C9"/>
    <w:rsid w:val="00703D5D"/>
    <w:rsid w:val="007748EB"/>
    <w:rsid w:val="007D7C65"/>
    <w:rsid w:val="008D5906"/>
    <w:rsid w:val="00911F28"/>
    <w:rsid w:val="009767A1"/>
    <w:rsid w:val="00A14BF0"/>
    <w:rsid w:val="00A153FD"/>
    <w:rsid w:val="00A7499E"/>
    <w:rsid w:val="00B24A6A"/>
    <w:rsid w:val="00BA5210"/>
    <w:rsid w:val="00BC3C9E"/>
    <w:rsid w:val="00BE48BA"/>
    <w:rsid w:val="00C26CD4"/>
    <w:rsid w:val="00D54954"/>
    <w:rsid w:val="00DF1D39"/>
    <w:rsid w:val="00E22BE9"/>
    <w:rsid w:val="00EB65E1"/>
    <w:rsid w:val="00F37212"/>
    <w:rsid w:val="00F7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3F5"/>
    <w:pPr>
      <w:spacing w:after="0" w:line="240" w:lineRule="auto"/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A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86"/>
  </w:style>
  <w:style w:type="paragraph" w:styleId="Footer">
    <w:name w:val="footer"/>
    <w:basedOn w:val="Normal"/>
    <w:link w:val="FooterChar"/>
    <w:uiPriority w:val="99"/>
    <w:unhideWhenUsed/>
    <w:rsid w:val="000A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3F5"/>
    <w:pPr>
      <w:spacing w:after="0" w:line="240" w:lineRule="auto"/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A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86"/>
  </w:style>
  <w:style w:type="paragraph" w:styleId="Footer">
    <w:name w:val="footer"/>
    <w:basedOn w:val="Normal"/>
    <w:link w:val="FooterChar"/>
    <w:uiPriority w:val="99"/>
    <w:unhideWhenUsed/>
    <w:rsid w:val="000A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Jones</dc:creator>
  <cp:lastModifiedBy>Sandra Jones</cp:lastModifiedBy>
  <cp:revision>2</cp:revision>
  <dcterms:created xsi:type="dcterms:W3CDTF">2013-04-15T02:39:00Z</dcterms:created>
  <dcterms:modified xsi:type="dcterms:W3CDTF">2013-04-15T02:39:00Z</dcterms:modified>
</cp:coreProperties>
</file>